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6"/>
        <w:gridCol w:w="3190"/>
        <w:gridCol w:w="4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całe Prawo i prorocy są wiszące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zawisa całe Prawo i prorocy.*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tych dwóch przykazaniach całe Prawo jest zawieszone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całe Prawo i prorocy są wiszące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7:12&lt;/x&gt;; &lt;x&gt;520 13:10&lt;/x&gt;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2024-04-27T15:56:53Z</dcterms:modified>
</cp:coreProperties>
</file>