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8"/>
        <w:gridCol w:w="3707"/>
        <w:gridCol w:w="3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na pole garncarza jak polecił mi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pole garncarza, jak mi zlecił Pan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je na pole garncarza, jako nakazał mi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na pole garncarza jak polecił mi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2024-05-01T02:05:40Z</dcterms:modified>
</cp:coreProperties>
</file>