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brak im korzenia, są niestali, i gdy z powodu Słowa dochodzi do ucisku lub prześladowania, szybko się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mają w sobie korzenia, lecz trwają do czasu. Potem, gdy przychodzi ucisk albo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mają korzenia w sobie, ale są doczesnymi; potem, gdy przychodzi ucisk albo prześladowanie dla słowa, wnet się gorszą;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sobie, ale są doczesnymi. Potym, gdy przydzie uciśnienie i przeszladowanie dla słowa, natychmiast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 i są niestali. Potem gdy nastanie ucisk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mają w sobie korzenia, lecz są niestali i gdy przychodzi ucisk lub prześladowanie dla słowa, wnet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jednak w sobie korzenia i są niestali. Gdy przychodzi ucisk lub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 i są niestali; kiedy więc przychodzą trudności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jednak korzenia w sobie, bo są niestali; kiedy potem przychodzi ucisk i prześladowanie z powodu tego słowa, szybko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zakorzenić, brak im stałości i gdy nadchodzi cierpienie z powodu Słowa,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są niestali. Potem, gdy nastaje ucisk czy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не мають в собі кореня і нестійкі; щойно настане утиск або переслідування за слово, тут же спокушаються.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korzeń w sobie samych ale ku stosownemu momentowi są, zatem wskutek stawszego się ucisku albo pościgu prawnego przez ten odwzorowany wniosek, prosto potem uznają się za prowadzonych do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lecz trwają pewien czas. Potem jeśli z powodu słowa stałby się ucisk albo prześladowanie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korzenia. Trwają więc jakiś czas, ale gdy tylko pojawia się jakiś kłopot czy prześladowanie z powodu orędzia, od razu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mają w sobie korzenia, lecz pozostają przez jakiś czas; a gdy ze względu na słowo powstaje ucisk lub prześladowanie, od razu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jednak mocnych korzeni. Są niestali i w obliczu trudności lub prześladowań z powodu słowa załamują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2024-04-28T06:38:39Z</dcterms:modified>
</cp:coreProperties>
</file>