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i w podobny sposób siedmiu nie pozostawiło dzieci – i 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siedmiu nie zostawili dzieci i 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2024-04-29T10:54:37Z</dcterms:modified>
</cp:coreProperties>
</file>