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przekazał wszystko w Jego ręce. Wiedział, że wyszedł od Boga i że do Boga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wszystko w jego ręce i że od Boga wyszedł, i do Boga idzie;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Jezus, iż wszystko Ojciec podał do rąk jego,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mu wszytko dał Ociec w ręce a iż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oddał Mu wszystko w ręce oraz 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Ojciec wszystko dał mu w 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Ojciec dał Mu wszystko w 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świadomy, że Ojciec przekazał Mu wszystko w ręce, a także, że od Boga wyszedł i do Boga wraca,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wszystko złożył w Jego ręce i że od Ojca wyszedł i do Ojca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wiedząc, że Ojciec przekazał mu całą władzę i że od Boga przyszedł i do Boga powraca,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wszystko złożył w Jego ręce i że od Boga wyszedł i do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[Ісус], знаючи, що все дав йому Батько в руки і що від Бога вийшов та до Бога йде,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znając że wszystkie sprawy dał mu ten ojciec do rąk i że od niewiadomego boga wyszedł i istotnie do tego boga prowadzi się pod tym zwierzchnictwem,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że Ojciec dał mu wszystko do rąk, i że wyszedł od Boga oraz 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Ojciec powierzył wszystko Jemu i że wyszedł od Boga i do Boga powraca.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wiedząc, że Ojciec dał wszystko w jego ręce i że od Boga wyszedł i do Boga idzie,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Ojciec wszystko Mu powierzył. Wiedział również, że przyszedł od Ojca i do Niego odchodzi.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2024-04-26T10:32:20Z</dcterms:modified>
</cp:coreProperties>
</file>