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8"/>
        <w:gridCol w:w="4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wobec was przez ― imię Moje, gdyż nie znają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na imię moje bo nie poznają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czynić wam będą ze względu na moje imię,* gdyż nie znają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wszystko czynić będą wobec was z powodu imienia mego, bo nie znają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wszystkie uczynią wam ze względu (na) imię moje bo nie poznają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wszystko będą wam czynić ze względu na moje imię, gdyż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to wszystko czynić będą dla imienia mego, iż nie znają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to wszytko czynić będą dla imienia mego: bo nie znają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wam będą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wszystko uczynią wam dla imienia mego,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zaś uczynią wam z powodu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Dopuszczą się zaś tego wszystkiego w stosunku do was ze względu na moje imię,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to wszystko wam uczynią z powodu mojego imienia, nie znają bowiem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 mojego powodu będą wszelkimi sposobami działać przeciwko wam,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czynili przeciwko wam dla mojego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це все робитимуть вам за моє ім'я, бо ж не знають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właśnie wszystkie będą czynili do sfery was przez to wiadome imię moje, że nie znają od przeszłości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będą wam czynić z powodu mego Imienia,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 wam to wszystko czynić z mojego powodu, bo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będą czynić przeciwko wam z powodu mego imienia, ponieważ nie znają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prześladować, bo nie znają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13:13&lt;/x&gt;; &lt;x&gt;510 5:41&lt;/x&gt;; &lt;x&gt;510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2024-04-25T06:57:44Z</dcterms:modified>
</cp:coreProperties>
</file>