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7"/>
        <w:gridCol w:w="43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żołnierze, i ― ― pierwszego połamali ― golenie i ― innemu ― współukrzyżowanemu jemu;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połamali golenie pierwszemu i drugiemu ukrzyżowanemu wraz z Nim;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żołnierze i pierwszego połamali golenie i innego, (tego) razem ukrzyżowanego z nim,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żołnierze i wprawdzie pierwszemu połamali golenie i innemu który został ukrzyżowany razem z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2024-04-25T06:05:11Z</dcterms:modified>
</cp:coreProperties>
</file>