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39"/>
        <w:gridCol w:w="4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Tomaszowi: Zbliż ― palec twój tutaj i zobacz ― ręce Me, i zbliź ― rękę twoją i włóż w ― bok Mój, i nie bądź bez wiary, ale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zwrócił się do Tomasza: Zbliż tu swój palec i obejrzyj moje ręce; zbliż też swoją rękę i włóż w mój bok* – i nie bądź niewierzący, lecz wierzący.**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mówi Tomaszowi: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Nieś palec twój tu i zobacz ręce me, i nieś rękę twą i włóż w bok mój, i nie stawaj się bez wiary, ale 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 Tomaszowi prowadź palec twój tu i oto ręce moje i prowadź rękę twoją i włóż w bok mój i nie stawaj się niewierzący ale wierzący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24:40&lt;/x&gt;; &lt;x&gt;500 19:34&lt;/x&gt;; &lt;x&gt;500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nie bądź niewierzący, lecz wierzący, καὶ μὴ γίνου ἄπιστος ἀλλὰ πιστός.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14:31&lt;/x&gt;; &lt;x&gt;470 16:8&lt;/x&gt;; &lt;x&gt;470 17:17&lt;/x&gt;; &lt;x&gt;480 4:40&lt;/x&gt;; &lt;x&gt;490 24:25&lt;/x&gt;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2024-04-19T09:33:19Z</dcterms:modified>
</cp:coreProperties>
</file>