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 boku pannę młodą, ten jest panem młodym. Natomiast drużba pana młodego, ten, który przy nim stoi i słucha, cieszy się każdym jego słowem. Tej właśnie radości doświadczam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oblubieńcem, a przyjaciel oblubieńca, który stoi i słucha go, raduje się niezmiernie z powodu głosu oblubieńca. Dlatego ta moja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oblubieniec, a przyjaciel oblubieńca, który stoi, a słucha go, weseli się weselem dla głosu oblubieńcowego; przetoż to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oblubieńcem jest; lecz przyjaciel oblubieńców, który stoi a słucha go, weselem się weseli dla głosu oblubieńcowego. To tedy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oblubieńcem; a przyjaciel oblubieńca, który stoi i słucha go, doznaje najwyższej radości na głos oblubieńca. Ta zaś moja radość doszła do szczytu.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oblubieńcem; a przyjaciel oblubieńca, który stoi i słucha go, raduje się niezmiernie, słysząc głos oblubieńca. Tej właśnie radości doznaję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oblubieńcem, a przyjaciel oblubieńca, gdy stoi i słyszy go, bardzo się raduje z głosu oblubieńca. Ta moja radość więc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poślubił pannę młodą, jest panem młodym. Przyjaciel zaś pana młodego, który mu towarzyszy i słyszy go, cieszy się ogromnie na jego głos. Taka właśnie radość mnie przepełnia.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oblubienicę, jest oblubieńcem. A ten, kto jest przyjacielem oblubieńca, gdy usłyszy go, cieszy się bardzo na głos oblubieńca. Otóż ta właśnie radość mi się spełniła.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Panem młodym jest ten, kto się żeni. Drużba u boku nowożeńca, słuchając go, cieszy się jego radością. Takiej właśnie radości doznaję w całej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jest oblubieńcem, a przyjaciel oblubieńca, kiedy go słyszy, cieszy się bardzo jego głosem. Takiej właśnie radości w pełni doznaję.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молоду, - є молодим; друг молодого, стоячи й слухаючи його, радіє від голосу молодого. Оце і є моя радість - вона тепер сповнилася.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wiadomą oblubienicę, oblubieniec jest; ten zaś przyjaciel tego oblubieńca, ten od przedtem stojący i obecnie słuchający jego, rozkoszą rozkosznie wychodzi z środka przez głos oblubieńca. Ta właśnie więc rozkosz, ta moja własna, od przedtem jest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 ten jest oblubieńcem; a przyjaciel oblubieńca stoi, słucha go oraz raduje się przyjemnością z powodu głosu oblubieńca; otóż ta moja radość została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 to ten, który ma oblubienicę; lecz przyjaciel oblubieńca, który stoi i słucha go, nie posiada się z radości na dźwięk głosu oblubieńca. Więc teraz moja radość jest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oblubieńcem. Jednakże gdy przyjaciel oblubieńca stoi i go słyszy, wielce się raduje z głosu oblubieńca. Dlatego ta moja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młoda należy przecież do pana młodego. A przyjaciel pana młodego cieszy się z tego, że może przy nim stać i słuchać go. Obecnie w całej pełni doświadczam takiej właśnie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2024-04-19T04:47:04Z</dcterms:modified>
</cp:coreProperties>
</file>