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92"/>
        <w:gridCol w:w="3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musi być coraz więcej, a mnie — coraz mniej.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rość, a mnie musi ubywać.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róść, a ja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Trzeba, by On wzrastał, a ja żebym się umniejszał.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ja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wzrastać, a ja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trzeba, aby On wzrastał, ja natomiast abym się umniejszał”.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ma rosnąć, ja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wpływ musi wzrastać, a mój wpływ maleć.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ma wzrastać, a ja mam się umniejszać.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Йому належить зростати, а мені - зменшуватися.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owego obowiązuje mogącym obecnie rosnąć, mnie zaś stawać się mniej licznym.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trzeba wzrastać, zaś mnie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stawać się coraz ważniejszy, ja tymczasem coraz mniej 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musi wzrastać, ja zaś muszę maleć”.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On będzie się stawał coraz ważniejszy, ja zaś muszę schodzić ze sceny.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2024-04-24T16:06:20Z</dcterms:modified>
</cp:coreProperties>
</file>