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więc więcej szukali Go ―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zabić, gdyż nie tylko rozluźnił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[więzy]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szabatu, ale i Ojcem Jego nazywał ― Boga, równym siebie czyniąc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więc bardziej starali się Go Judejczycy zabić bo nie jedynie rozluźnił rygor szabatu ale i Ojcem swoim nazywał Boga i tym samym siebie czyniąc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Żydzi tym bardziej starali się Go zabić,* bo nie tylko rozwiązywał szabat, ale także Boga nazywał własnym Ojcem, czyniąc** siebie (w ten sposób) równym Bogu.***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więc bardziej (usiłowali) go Judejczycy zabić, bo nie tylko (unieważniał)* szabat, ale i ojcem własnym nazywał Boga, równym siebie czyniąc Bogu.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więc bardziej starali się Go Judejczycy zabić bo nie jedynie rozluźnił (rygor) szabatu ale i Ojcem swoim nazywał Boga i tym samym siebie czyniąc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skutku, &lt;x&gt;500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1:1&lt;/x&gt;; &lt;x&gt;500 10:30&lt;/x&gt;; &lt;x&gt;500 19:7&lt;/x&gt;; &lt;x&gt;500 20:28&lt;/x&gt;; &lt;x&gt;520 9:5&lt;/x&gt;;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"rozwiązywał".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2024-03-28T10:14:58Z</dcterms:modified>
</cp:coreProperties>
</file>