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26"/>
        <w:gridCol w:w="3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synagodze nauczając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w synagodze, gdy nauczał w 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powiedział w synagodze nauczając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powiedział w zgromadzeniu nauczając w 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4:13&lt;/x&gt;; &lt;x&gt;470 8:5&lt;/x&gt;; &lt;x&gt;470 11:23&lt;/x&gt;; &lt;x&gt;470 17:24&lt;/x&gt;; &lt;x&gt;480 1:21&lt;/x&gt;; &lt;x&gt;500 2:12&lt;/x&gt;; &lt;x&gt;500 4:46&lt;/x&gt;; &lt;x&gt;500 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2024-04-25T17:49:24Z</dcterms:modified>
</cp:coreProperties>
</file>