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002"/>
        <w:gridCol w:w="27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powiedziawszy im, pozostał w ―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powiedziawszy im pozostał w Galilei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sam pozostał w 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powiedziawszy, sam pozostał w Galilei.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powiedziawszy im pozostał w Galilei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2024-04-25T09:08:26Z</dcterms:modified>
</cp:coreProperties>
</file>