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utworzył Bóg sklepienie. Oddzielił w ten sposób wodę pod sklepieniem od wody nad sklepieniem —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firmament, i oddzielił wody,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firmamentem, od wód, które są nad firmamentem.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rozpostarcie; uczynił też rozdział między wodami, które są pod rozpostarciem; i między wodami, które są nad rozpostarciem;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utwierdzenie, i przedzielił wody, które były pod utwierdzeniem, od tych, które były nad utwierdzeniem.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sklepienie, Bóg oddzielił wody pod sklepieniem od wód ponad sklepieniem;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sklepienie, i oddzielił wody pod sklepieniem od wód nad sklepieniem;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więc Bóg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oddzielił wody, które były pod sklepieniem, od wód nad sklepieniem.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to sklepienie i oddzielił wody pod sklepieniem od wód, które były nad nim.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sklepienie, I rozdzielił wody, które były poniżej sklepienia, od wód nad sklepieniem.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sklepienie [niebieskie] i oddzielił wody, które są pod sklepieniem, od wód, które są ponad sklepieniem.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твердь, і розділив Бог між водою, яка була під твердю, і між водою, що над твердю.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przestwór; uczynił też rozdział między wodami, które są pod przestworem, a wodami które są nad przestworem.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przystąpił do uczynienia przestworza oraz do oddzielenia wód, które mają być poniżej przestworza, od wód, które mają być ponad przestworzem.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2024-04-26T07:29:18Z</dcterms:modified>
</cp:coreProperties>
</file>