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bukłaku nie było już wody, zostawiła dziecko pod krzakiem,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porzuciła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wody w łagwi, porzuciła dziecię pod jednem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wody w bukłaku, porzuciła dziecię pod jednym z drzew, które tam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w bukłaku, ułożyła dziecko pod jednym z krzewów,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Hagar pod jednym z krzaków porzuciła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skończyła się woda w skórzanym worku, położyła swoje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skończyła się woda w bukłaku, porzuciła dziecko pod jakimś krzewem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skończyła się woda ze skórzanego naczynia, zrzuciła dziecko pod jednym z krzaków,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Нестало ж води в міху, і вкинула дитину під одним деревом 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bukłaku nie starczyło wody; więc rzuciła dziecko pod jeden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 bukłaku się wyczerpała, ona więc porzuciła dziecko pod jednym z krzewów.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2024-04-28T17:38:56Z</dcterms:modified>
</cp:coreProperties>
</file>