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zauważyła, że syn Hagar, Egipcjanki, którego ta urodziła Abrahamowi, żartuje,*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żartuje, </w:t>
      </w:r>
      <w:r>
        <w:rPr>
          <w:rtl/>
        </w:rPr>
        <w:t>מְצַחֵק</w:t>
      </w:r>
      <w:r>
        <w:rPr>
          <w:rtl w:val="0"/>
        </w:rPr>
        <w:t xml:space="preserve"> , lub: wyśmiewa się. Podobne wyrażenie pojawia się w związku z zapowiedzią losu Sodomy (&lt;x&gt;10 19:14&lt;/x&gt;), a potem w zarzucie Potyfara (&lt;x&gt;10 39:14&lt;/x&gt;, 17). G dod.: bawi się z Izaakiem, jej synem, παίζοντα μετὰ Ισαακ τοῦ υἱοῦ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2024-04-27T18:56:04Z</dcterms:modified>
</cp:coreProperties>
</file>