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Ja mam dosyć, mój bracie. Niech będzie dla ciebie to, co twoje.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2024-04-29T08:54:34Z</dcterms:modified>
</cp:coreProperties>
</file>