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postępował właściwie, czyż wszystko nie byłoby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jednak tak nie postępujesz, u progu czyha grzech. Chciałby tobą zawładnąć,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dobrze czynił, czy nie zostaniesz wywyższony? A jeśli nie będziesz dobrze czynił, grzech leży u drzwi; a 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pragnienie, a ty będziesz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Azaż, jeźli dobrze czynić będziesz, nie będziesz wywyższon? a jeźli nie będziesz dobrze czynił, we drzwiach grzech leży; a do ciebie chuć jego będzie, a ty nad nim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jeśli dobrze czynić będziesz, nie odniesiesz, a jeśli źle, natychmiast we drzwiach grzech twój będzie? Lecz pod tobą będzie pożądliwość jego, a ty nad nią panować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Przecież, gdybyś postępował dobrze, miałbyś twarz pogodną; jeżeli zaś nie będziesz dobrze postępował, grzech leży u wrót i czyha na ciebie, a przecież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byłoby pogodne, gdybyś czynił dobrze, a jeśli nie będziesz czynił dobrze, u drzwi czyha grzech. Kusi cię, lecz ty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Byłbyś pogodny, gdybyś dobrze postępował. Jeżeli jednak nie będziesz dobrze czynił, to grzech czający się w pobliżu skusi cię, ty zaś masz nad nim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jeśli dobrze postępujesz, podnosisz głowę, a jeśli nie postępujesz dobrze, grzech czyha u twych drzwi? On chce tobą zawładnąć, a przecież ty możesz nad nim 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[ofiara] bywa nie przyjęta, jeśli postępujesz dobrze? Jeżeli jednak postępujesz źle, wtedy grzech niby demon [czyha] przy wrotach i pożąda ciebie. Ty jednak masz nad nim panować!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postępował dobrze, czy nie będzie ci wybaczone? A jeśli nie będziesz dobrze postępował - grzech leży u progu i ku tobie jest [skierowane] jego pożądanie, ale ty masz nad nim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якщо ти правильно приніс, а правильно не розділив, не згрішив ти? Замовкни. До тебе він звертатиметься, і ти над ним володітимеш.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jeżeli się poprawisz twoje pozostanie pierwszeństwo; a jeśli się nie poprawisz u drzwi leży wina; a ma ona skłonność do ciebie, lecz ty masz nad nią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zaczniesz czynić dobrze, czyż nie nastąpi wywyższenie? Ale jeśli nie zaczniesz czynić dobrze, grzech czai się u wejścia i ku tobie kieruje się jego pożądanie; ty zaś – czy nad nim zapanujesz?”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2024-04-27T10:28:53Z</dcterms:modified>
</cp:coreProperties>
</file>