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nie ma,* umarłby. I sprowadziliby twoi słudzy siwiznę twego sługi, naszego ojca, w smutku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zobaczył, że młodzieńca przy nas nie ma, umarłby z rozpaczy. Twoi słudzy sprowadziliby w ten sposób twego sługę, staruszka, naszego ojca, w wielkim smutku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tak, że jak tylko zobaczy, że chłopca nie ma, umrze. A twoi słudzy doprowadzą twego sługę, naszego ojca, osiwiałego, z żalu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skoro ujrzy, iż dziecięcia nie będzie, że umrze; a odprowadzą słudzy twoi sędziwość sługi twego, ojca naszego, z żałością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ujźrzy, że go nie masz z nami, umrze: i doprowadzą słudzy twoi szedziwość jego z żałością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zobaczy, że go nie ma, umrze. My zaś, słudzy twoi, będziemy przyczyną, że siwizna naszego ojca zstąpi do Szeolu ze zgryzoty.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spostrzegł, że chłopca nie ma, umarłby. I tak sprawią słudzy twoi, że sługa twój, ojciec nasz, zejdzie osiwiały ze zmartwienia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zobaczy, że nie ma chłopca, umrze. I twoi słudzy sprowadzą siwiznę twego sługi, naszego ojca, w zgryzocie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umarłby, widząc, że go nie ma. Twoi słudzy przyczyniliby się do tego, że twój sługa, nasz ojciec, zstąpiłby w smutku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skoro tylko zauważy, że chłopca nie ma - umrze. A tak słudzy twoi byliby sprawcami tego, że nasz stary ojciec, twój sługa, w smutku odszedłby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tak, że gdy zobaczy, że nie ma młodzieńca - [to] umrze i twoi słudzy sprowadzą na starość twojego sługę, naszego ojca, w rozpaczy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він побачить, що з нами немає дитини, помре, і твої раби зведуть старість твого раба, а нашого батька, з болем до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umrze, widząc, że nie ma chłopca; i twoi słudzy w żałości strącą do grobu siwiznę naszego ojca, a twego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gdyby tylko zobaczył, iż chłopca nie ma, po prostu by umarł, a twoi niewolnicy sprowadziliby siwiznę twego niewolnika, naszego ojca, w smutku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z nami;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2024-04-27T07:53:02Z</dcterms:modified>
</cp:coreProperties>
</file>