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zakryte ― źródła ― otchłani i ― śluzy ― nieba, i został zatrzymany ― deszcz z 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otchłani i upusty niebios, i ustał deszcz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otchłani oraz upusty niebios i przestał padać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źródła głębi i okna nieba zamknęły się, i deszcz z nieba został zatrzymany.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zawarte są źródła przepaści, i okna niebieskie, i zahamowany jest deszcz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zawarte są źrzódła przepaści i upusty niebieskie, i zahamowane są dżdże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bowiem źródła Wielkiej Otchłani, tak że deszcz przestał padać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otchłani i upusty nieba i ustał deszcz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Źródła głębiny oraz upusty nieba zamknęły się i deszcz przestał padać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Źródła otchłani i zawory nieba zamknęły się, a deszcz z nieba przestał 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oceanu i upusty niebios - deszcz przestał padać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Zostały zamknięte źródła otchłani i otwory nieba. A deszcz z nieba został powstrzymany.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замкулися джерела безодні і загати небесні, і перестав дощ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także źródła otchłani oraz upusty niebios, więc deszcz z nieba został wstrzymany.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źródła głębiny wodnej i upusty niebios zostały zamknięte i ustała ulewa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2024-05-03T11:59:39Z</dcterms:modified>
</cp:coreProperties>
</file>