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zaprosił go, jadł on przed nim i pił, i (Dawid) upił go, wieczorem jednak wyszedł, by przespać się na swoim posłaniu ze sługami swojego pana, do swojego domu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2024-04-29T08:09:01Z</dcterms:modified>
</cp:coreProperties>
</file>