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króla: Niech mój pan nie poczyta mi winy i nie pamięta, że twój sługa dopuścił się niegodziwości tego dnia, kiedy mój pan, król, wychodził z Jerozolimy. Niech mój pan, król,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mi nieprawości i niech nie wspomina na to, co lekkomyślnie uczynił twój sługa tego dnia, gdy mój pan, król, wychodził z Jerozolimy, i 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 przyczytaj mi, panie mój, nieprawości, ani wspominaj, co lekkomyślnie uczynił sługa twój onegoż dnia, gdy wyszedł król, pan mój, z Jeruzalemu, aby to miał przypuszczać król do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Nie poczytaj mi, panie mój, nieprawości ani pamiętaj na krzywdy sługi twego onego dnia, któregoś wyszedł, panie mój, królu, z Jeruzalem, ani przypuszczaj królu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króla: Niech pan mój nie uważa za wykroczenie ani nie wspomina na to, co zawinił sługa twój wtedy, gdy pan mój, król, wychodził z Jerozolimy. Niech tego nie bierze król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Niech mój pan, król, nie poczyta mi za winę i niech nie pamięta tego, czym zawinił twój sługa w tym dniu, gdy mój pan, król, wychodził z Jeruzalemu, i niech król nie bierze tego zbytnio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by pomóc w przeprawie dworowi króla, a także by uczynić wszystko, co król uznał za słuszne. Gdy król miał przekraczać Jordan, Szimei, syn Gery, upadł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tratwa z rodziną królewską będzie się przeprawiać przez rzekę - i zrobić wszystko, czego król sobie zażyczy. Gdy król przeprawił się przez Jordan, Szimei, syn Gery, rzucił się królowi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by pomóc przy przeprawie domu królewskiego i by czynić, co [król] uzna za potrzebne. Szimi zaś, syn Gery, upadł na twarz przed królem, gdy miał on przechodzić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przypłynął prom, aby przeprawić królewską rodzinę oraz aby mogli uczynić, cokolwiek mu się spodoba. A Szymej, syn Gery, rzucił się przed królem właśnie wtedy, gdy zamierzał się przeprawić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króla: ”Niechaj mój pan nie poczyta mi winy i nie pamięta zła, którego twój sługa dopuścił się w dniu, gdy mój pan, król, odchodził z Jerozolimy, i niech król nie bierze sobie tego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2024-04-29T01:34:47Z</dcterms:modified>
</cp:coreProperties>
</file>