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nas łączy w tej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Serui, że służycie mi dziś za oskarżycieli? Czy dziś miałby ktoś ponieść śmierć w Izraelu? Czyżbym zapomniał, że dziś znów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Dawid odpowiedział: Co ja mam z wami, synowie Serui, że dziś jesteście dla mnie przeciwnikami? Czy dziś ktoś powinien ponieść śmierć w Izraelu? Czyż nie wiem, że ja dzisiaj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Dawid: Cóż wam do tego, synowie Sarwii, żeście mi dziś przeciwnymi? Izali dziś ma być zabity kto w Izraelu? Bo azaż nie wiem, żem ja dziś został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 i wam, synowie Sarwijej? Czemu się mi dziś stajecie przeciwnikiem? A więc dziś zabit będzie mąż z Izraela? Aza nie wiem, że mię dziś uczyniono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Cóż ja pocznę z wami, synowie Serui, skoro stajecie dzisiaj jako moi przeciwnicy? Czy dziś powinien ktokolwiek umierać w Izraelu? Dziś właśnie wiem na pewno, że teraz jestem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mam począć z wami, synowie Serui, gdy dziś stajecie przede mną jako przeciwnicy? Czy dziś miałby ktoś ponieść śmierć w Izraelu? Czy miałbym zapomnieć o tym, że dzisiaj znowu jestem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zapytał: Czy Szimei nie powinien zostać zabity za to, że złorzeczył pomazańcowi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wtrącił się i powiedział do króla: „Czyż to nie wystarczy, aby Szimei miał być skazany na śmierć? Przecież złorzeczył pomazańcowi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Abiszaj, syn Cerui, mówiąc: - Czyż Szimi nie powinien umrzeć za to, że złorzeczył pomazańcowi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Авесса син Саруя і сказав: Чи не задля цього забитий буде Семей, бо прокляв господнього помазанника?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Ceruji, odezwał się i powiedział: Czy dlatego Szymej nie powinien umrzeć, że przeklinał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”Co wam do mnie, synowie Cerui, żebyście dzisiaj mieli się stać moim przeciwnikiem? Czyż dzisiaj ktokolwiek zostanie uśmiercony w Izraelu? Bo czyż nie wiem, że dzisiaj jestem królem nad Izraelem?”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2024-04-28T23:45:32Z</dcterms:modified>
</cp:coreProperties>
</file>