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skrzyni JAHWE do siebie, do Miasta Dawida, ale skierować ją do domu Obeda Edomity,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JAHWE do siebie, do swego miasta, lecz wprowadził ją do domu Obed-Edoma,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chciał Dawid wprowadzić do siebie skrzyni Pańskiej do miasta swego, ale ją kazał wprowadzić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prowadzić do siebie skrzynie PANSKIEJ do Miasta Dawidowego, ale ją wprowadził do domu Obededoma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kierować Arki Pańskiej do siebie, do Miasta Dawidowego. Sprowadził więc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więc Dawid sprowadzić do siebie Skrzyni Pańskiej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sprowadzić Arki JAHWE do siebie, do Miasta Dawida, lecz przeniósł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zaniechał więc zamiaru sprowadzenia Arki JAHWE do siebie, to znaczy do Miasta Dawidowego, i postawił ją w 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zatem Dawid sprowadzić Arki Jahwe do siebie, do Miasta Dawidowego, lecz umieścił ją w 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бажав Давид завезти до себе, до міста Давида, кивот господнього завіту, і завернув його Давид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chciał sprowadzić Arki WIEKUISTEGO do siebie, do miasta Dawida; i Dawid ją wprowadził do domu Obed 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chciał przenosić Arki JAHWE do siebie do Miasta Dawidowego. Kazał więc Dawid odwieźć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2024-04-27T11:32:07Z</dcterms:modified>
</cp:coreProperties>
</file>