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ona dziecka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 była bezdzietna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nie miała więc dzieci aż do dnia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Michol, córka Saulowa, niemiała dziatek aż do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Michol, córce Saulowej, nie urodził się syn aż do śmierci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była bezdzietna aż do czasu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dzieci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była bezdzietna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pozostała bezdzietna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nie miała dzieci aż do dnia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Мелхоли дочки Саула бе було дитини аж до дня її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dzieci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już do dnia swej śmierci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2024-04-27T10:17:02Z</dcterms:modified>
</cp:coreProperties>
</file>