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1:50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95"/>
        <w:gridCol w:w="1572"/>
        <w:gridCol w:w="624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Adoniasz też przestraszył się Salomona, powstał, poszedł i uchwycił się narożników ołtarza.*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21:12-14&lt;/x&gt;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2024-04-26T12:52:42Z</dcterms:modified>
</cp:coreProperties>
</file>