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ruszył do swego domu* posępny i gniewny,** i dotarł do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swego domu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2024-04-28T17:13:17Z</dcterms:modified>
</cp:coreProperties>
</file>