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0"/>
        <w:gridCol w:w="5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zapytał: Kto zwiedzie* Achaba, aby wyruszył i poległ pod Ramot Gileadzkim? I ten mówił to, a tamten mówił tamto.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rzucił pytanie: Kto zwiedzie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Achaba, aby wyruszył na Ramot Gileadzkie i tam poległ? I jeden mówił to, a drugi tamto.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zapytał: Kto zwiedzie Achaba, aby wyruszył do Ramot-Gilead i poległ tam? I jeden mówił tak, a drugi inaczej.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Kto zwiedzie Achaba, aby szedł a upadł w Ramot Galaad? A gdy mówił jeden tak, a drugi inaczej;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JAHWE: Kto zwiedzie Achaba, króla Izraelskiego, że pójdzie i upadnie w Ramot Galaad? I mówił jeden takie słowa, a drugi inaczej.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Pan rzekł: Kto zwiedzie Achaba, aby poszedł i poległ w Ramot w Gileadzie? Gdy zaś jeden mówił tak, a drugi mówił inaczej,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rzekł: Kto zwiedzie Achaba, aby wyruszył i poległ w Ramot Gileadzkim? I jeden mówił to, a drugi 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zapytał: Kto skłoni Achaba, aby wyruszył i poległ pod Ramot w Gileadzie? Gdy jeden mówił to, a drugi tamto,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zabrał głos: «Kto zwiedzie Achaba, aby wyruszył i poległ pod Ramot w Gileadzie?». Kiedy jeden mówił tak, a drugi inaczej,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spytał: ”Kto zwiedzie Achaba, aby wyruszył i padł pod Ramot Gilead?” Ten mówił tak, ów mówił inaczej.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Господь: Хто обманить Ахаава царя Ізраїля і він піде і впаде в Ремматі Ґалаадському? І цей говорив так, і цей 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WIEKUISTY powiedział: Kto skusi Ahaba, by wyruszył i poległ w Ramot, w Gileadzie? Więc jeden odpowiedział to, a inny 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rzekł: ʼKto obałamuci Achaba, żeby wyruszył i padł pod Ramot-Gilead?ʼ I jeden zaczął mówić to, drugi zaś mówił owo.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zwiedzie, ּ</w:t>
      </w:r>
      <w:r>
        <w:rPr>
          <w:rtl/>
        </w:rPr>
        <w:t>פָתָה</w:t>
      </w:r>
      <w:r>
        <w:rPr>
          <w:rtl w:val="0"/>
        </w:rPr>
        <w:t xml:space="preserve"> , lub: zwabi, znęci.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2024-04-28T04:15:06Z</dcterms:modified>
</cp:coreProperties>
</file>