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znikły. Lud nadal składał ofiary i kadził w tych świątynkach.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także zawarł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 wyżyn nie poburzyli,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wyżyn nie odjął;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usunięto. Lud składał jeszcze ofiary całopalne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świątynki na wyżynach nie zostały usunięte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w dalszym ciągu składał ofiary i spalał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kultowych. Lud dalej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nadal ofiary krwawe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горішні (місця) не знищив, ще нарід жертвував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wciąż jeszcze ofiarował i kadził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utrzymywał pokojowe stosunki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2024-04-27T19:46:19Z</dcterms:modified>
</cp:coreProperties>
</file>