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— w Neftalim; on też pojął za żonę Basemat,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który też pojął Basematę, córkę Salomonową,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ale i on miał Bazematę, córkę Salomonowę,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- u Neftalego; on również wziął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w Naftali; również on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miał krainę Neftalego – on również poślubił córkę Salomona, Basmat;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na obszarze Neftalego. Wziął on sobie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na [terytorium pokolenia] Neftalego. On także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Ахімаас в Нефталі, і він взяв Васеммат дочку Соломона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w Naftali; później pojął on za żonę Bosmatę,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– w Naftalim (on też pojął za żonę Basemat, córkę Salomona);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2024-04-28T11:54:31Z</dcterms:modified>
</cp:coreProperties>
</file>