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unieść Eliasza pośród burzy do nieba, Eliasz i Elizeusz szykowali się do opuszczenia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miał unieść Eliasza wśród wichru do nieba, Eliasz wyruszył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miał wziąć Pan Elijasza w wichrze do nieba, że wyszedł Elijasz z Elizeuszem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JAHWE chciał podnieść Eliasza z wichrem do nieba, szli Eliasz i Elizeusz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miał wśród wichru unieść Eliasza do nieba, Eliasz szedł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zamierzał unieść Eliasza wśród burzy do nieba, wyszedł Eliasz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zamierzał unieść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zabrać Eliasza wśród wichru do nieba, Eliasz i Elizeusz szli właśnie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zabrać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Господь забирав Ілію в трясінні, так наче на небо, і пішов Ілія і Елісей з Ґалґалів.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koło terminu, kiedy WIEKUISTY chciał w burzy unieść Eliasza do niebios Eliasz wyszedł wraz z Eliszą z 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miał zabrać Eliasza w wichrze do niebios, Eliasz i Elizeusz szli z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2024-04-27T14:05:42Z</dcterms:modified>
</cp:coreProperties>
</file>