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pierwszymi u boku*** króla.****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 boku, </w:t>
      </w:r>
      <w:r>
        <w:rPr>
          <w:rtl/>
        </w:rPr>
        <w:t>לְיַד</w:t>
      </w:r>
      <w:r>
        <w:rPr>
          <w:rtl w:val="0"/>
        </w:rPr>
        <w:t xml:space="preserve"> , idiom: przy ręce; wg G: byli następcami, διάδοχοι.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 boku króla, </w:t>
      </w:r>
      <w:r>
        <w:rPr>
          <w:rtl/>
        </w:rPr>
        <w:t>לְיַד הַּמֶלְֶך</w:t>
      </w:r>
      <w:r>
        <w:rPr>
          <w:rtl w:val="0"/>
        </w:rPr>
        <w:t xml:space="preserve"> : wg &lt;x&gt;100 8:18&lt;/x&gt; : byli kapłanami, ּ</w:t>
      </w:r>
      <w:r>
        <w:rPr>
          <w:rtl/>
        </w:rPr>
        <w:t>כֹהֲנִים הָיּו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2024-04-18T11:49:56Z</dcterms:modified>
</cp:coreProperties>
</file>