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nosili słudzy Hadadezera,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tarcze, które mieli słudzy Hadadezera, i przyniósł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tarcze złote, które mieli słudzy Hadarezerowi, i wniósł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też Dawid sajdaki złote, które mieli słudzy Adarezerowi, i przyniósł je do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złote zbroje, jakie mieli słudzy Hadadezera, i przeniósł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Pozabierał też Dawid złote puklerze, które mieli słudzy Hadadezera, i sprowadził je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złote tarcze, które mieli słudzy Hadadezara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Hadadezera odebrał ich złote tarcze i sprowadził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złote tarcze, które mieli słudzy Hadadezera, i odesłał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золоті нашийники, які були на рабах Адраазара, і приніс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pobrał też złote tarcze, które mieli słudzy Hadarezera oraz wniósł je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zabrał okrągłe, złote tarcze, które mieli słudze Hadadezera, i przyniósł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2024-04-26T18:11:45Z</dcterms:modified>
</cp:coreProperties>
</file>