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4"/>
        <w:gridCol w:w="2980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Nadaba byli: Seled i Apaim. Seled umarł, nie mając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Nadaba byli Seled i Apaim. Seled umarł, nie mając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Nadaba: Seled i Appaim. Lecz Seled umarł bez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Nadabowi: Saled i Affaim; lecz Saled umarł bez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Nadabowi byli: Saled i Apfaim. Lecz Saled umarł bez dziatek.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Nadaba: Seled i Appaim. Seled umarł bezdzietny.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Nadaba byli Seled i Appaim. Seled umarł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Nadaba byli Seled i Appaim, lecz Seled umarł bezpotomnie.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Nadaba byli Seled, który zmarł bezpotomnie, i Appaim.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Nadaba byli: Seled i Appaim. Seled umarł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Надава: Салад і Аффем. І Салад помер не маючи дітей.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Nadaba to: Seled i Appaim; lecz Seled umarł bez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Nadaba byli: Seled i Appaim. Lecz Seled umarł, nie mając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2024-03-28T10:24:18Z</dcterms:modified>
</cp:coreProperties>
</file>