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0"/>
        <w:gridCol w:w="3613"/>
        <w:gridCol w:w="3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Chupę trzynasty, na Jeszebaba czternasty,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Huppa trzynasty, na Jesebaba czternasty;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Hopfa, czternasty Isbaab,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Chuppa, czternasty Jeszebeab,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Оххоффі, чотирнадцятий Ісваалу,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Chuppę, czternasty na Jeszebeaba,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Chuppę trzynasty, na Jeszebaba czternasty,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2024-04-30T01:33:52Z</dcterms:modified>
</cp:coreProperties>
</file>