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Lewitów, od północy czterech na dzień, od południa czterech na dzień i przy składnicach – po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2024-04-19T21:39:20Z</dcterms:modified>
</cp:coreProperties>
</file>