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oddziałem pierwszym, na pierwszy miesiąc, stał Jaszobam, syn Zabdiela, a w jego oddziale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Oddziałem pierwszym, na pierwszy miesiąc, dowodził Jaszobam, syn Zabdiela,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oddziałem w miesiącu 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Jaszobeam, syn Zabdiela,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hufem pierwszego miesiąca był Jasobeam, syn Sabdyjelowy, a w podziele jego było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pierwszym hufem pierwszego miesiąca przełożony był Jesboam, syn Zabdiel, a pod nim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pierwszym hufcem w miesiącu pierwszym stał Jaszobeam, syn Zabdiela, a hufiec jego liczył dwadzieścia cztery tysiące;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oddziałem pierwszym, na pierwszy miesiąc, postawiony był Jaszobeam, syn Zabdiela; w jego oddziale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pierwszą zmianą w pierwszym miesiącu czuwał Jaszobeam, syn Zabdiela,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dowódcą pierwszego oddziału liczącego dwadzieścia cztery tysiące ludzi był Jaszobeam, syn Zabdiela.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pierwszego oddziału, na pierwszy miesiąc, był Jaszobam, syn Zabdiela, a oddział jego liczył 24. 000.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першим відділом першого місяця Єсвоам син Завдіїла,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przydziałem pierwszego miesiąca był Jaszobeam, syn Zabdiela, a w jego przydziale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pierwszym oddziałem, na miesiąc pierwszy, był Jaszobeam, syn Zabdiela,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2024-04-25T22:17:16Z</dcterms:modified>
</cp:coreProperties>
</file>