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oczyszczonego złota na ołtarz kadzidlany, oraz plany rydwanu i złotych cherubów, rozciągających swe skrzydła i zacieniających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ołtarz kadzenia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 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szczerego złota oraz złoto na wzór wozu cherubinów, którzy swoimi rozpostartymi skrzydłami okrywali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Takżw na ołtarz do kadzeania dał złota szczerego pewną wagę, i złota ku wystawieniu woza Cherubinów, którzyby rozciągnionemi skrzydłami okrywali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ołtarz, na którym palą kadzidło, dał szczere złoto, aby z niego uczyniono podobieństwo wozu Cherubów rozciągających skrzydła i zasłaniających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ze złota oczyszczonego, według wagi, i wzór wozu z cherubami złotymi rozpinającymi skrzydła i pokrywającymi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do złota szczególnie oczyszczonego na ołtarz do kadzenia, dalej plan wozu ze złotymi cherubami, rozciągającymi swe skrzydła i zakrywającymi nimi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z czystego złota odważonego, i na złoty model rydwanu cherubów, o rozpostartych skrzydłach i okrywających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ilość najczystszego złota na ołtarz kadzielny oraz ilość złota na budowę złotego wozu dla cherubów, które swymi rozpostartymi skrzydłami osłaniają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dał określoną wagę szczerego złota, także na wyobrażenie złotego wozu cherubów, którzy rozpostartymi skrzydłami okrywali Arkę Przymierza Jahwe. [Rzekł Dawid]: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йому вагу кадильниць жертівника з чистого золота і вигляд колісниці херувимів з розпростертими крилами, що отінювали над кивотом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ciężar szczerego złota na ołtarz do kadzenia, i złota na konstrukcję rydwanu cherubinów, którzy rozciągniętymi skrzydłami okrywali Skrzynię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rafinowane złoto według wagi, i na wyobrażenie rydwanu, mianowicie złote cheruby, by miały rozpostarte skrzydła i osłaniały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2024-04-19T09:34:34Z</dcterms:modified>
</cp:coreProperties>
</file>