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5"/>
        <w:gridCol w:w="6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pielgrzymami jesteśmy przed Twoim obliczem i przychodniami, jak wszyscy nasi ojcowie. Nasze dni na ziemi są jak cień – i bez nadziei.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2024-04-20T04:29:22Z</dcterms:modified>
</cp:coreProperties>
</file>