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złote było (to, co ma być) złote, srebrne (to, co ma być) srebrne – i dla każdej pracy* w ręce rzemieślników.** Kto ponadto jest chętny wypełnić dziś swoją rękę dla JHWH?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złote (…) każdej pracy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złotników, jubilerów, grawerów.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2024-04-26T14:09:49Z</dcterms:modified>
</cp:coreProperties>
</file>