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natomiast był szlachetniejszy od swoich braci. Jego matka dała mu na imię Jabes, wspominając, że urodziła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bardziej poważany niż jego bracia. Jego matka dała mu na imię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zacniejszy nad braci swych, któremu matka jego dała imię Jabes, mówiąc: Bom go w boleści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zacniejszy nad bracią swą, a matka jego dała mu imię Jabes, mówiąc: Iżem go w boleści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jego dała mu imię Jabes, mówiąc: Ponieważ w bólu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Jaabes był znakomitszy niż jego bracia i jego matka nazwała go Jaabes, gdyż pomyślała: W bólu 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nazwała go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najsławniejszy pośród swych rodaków. Matka nadała mu imię Jabes, mówiąc: „W bólu go urodziłam”.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miał większe poważanie niż jego bracia. Jego matka dała mu na imię Jabec, mówiąc: ”W bólu go porodziłam”.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Іґавис був найславніший з своїх братів. І матір назвала його імя Іґавис, кажучи: Породила я, як та, що боліє.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uciążliwszy od swoich braci, więc jego matka dała mu imię Jabes, mówiąc: Bo urodziłam go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zaś był bardziej poważany niż jego bracia; to jago matka nadała mu imię Jabec, mówiąc: ”Urodziłam go w bólach”.ʼʼ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2024-04-25T00:30:46Z</dcterms:modified>
</cp:coreProperties>
</file>