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Szima, jego syn, Chagiasz, jego syn, Asajasz,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2024-05-19T20:28:42Z</dcterms:modified>
</cp:coreProperties>
</file>