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przez los od plemienia synów Judy i od plemienia synów Symeona, i od plemienia synów Beniamina te miasta, które wymieniono z ich nazw.*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&lt;x&gt;60 21:9&lt;/x&gt; co do zróżnicowania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2024-05-19T20:19:04Z</dcterms:modified>
</cp:coreProperties>
</file>