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6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 cieszył się, w mieście panował spokój, Atalię uśmiercono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przeżywał radość, w mieście panował spokój, a Atalia zginęła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radował się cały lud ziemi. A miasto zaznało pokoju, gdy Atalię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wszystek lud onej ziemi, i uspokoiło się miasto, gdy Ataliję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weselił się wszytek lud ziemie, i uspokoiło się miasto, lecz Atalia mieczem jest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radował się, a miasto zażywało spokoju. Atalię zaś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prosty lud weselił się i w mieście nastał spokój, Atalię zaś zabito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cały lud kraju, a miasto było spokojne. Atalia natomiast została zabita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kraju przeżywał radość, a w mieście po tym, jak Atalię zabito mieczem, panował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Radował się cały lud kraju, a miasto zaznało pokoju. Atalię natomiast zamordowano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ввесь нарід землі, і місто вспокоїлося. І Ґотолію забили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cały lud owej ziemi się weselił, nadto uspokoiło się miasto, gdy Atalię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ziemi nieustannie się radował; i w mieście panował spokój, Atalię zaś uśmiercono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2024-05-07T01:57:30Z</dcterms:modified>
</cp:coreProperties>
</file>