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jego synów, (tego, jak) pomnożył ciężar na nim,* co do (odnowienia) podstawy domu Bożego,** oto zostało to spisane w Objaśnieniu*** do zwoju Królów. Władzę zaś po nim objął Amazjasz,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(jak) pomnożył ciężar na nim, wg qere </w:t>
      </w:r>
      <w:r>
        <w:rPr>
          <w:rtl/>
        </w:rPr>
        <w:t>הַּמַּׂשָא עָלָיו יִרֶב</w:t>
      </w:r>
      <w:r>
        <w:rPr>
          <w:rtl w:val="0"/>
        </w:rPr>
        <w:t xml:space="preserve"> , lub: (1) (jak) pomnożył wyrok na nim; (2) zwiększył podatek (l. haracz) nałożony na niego. Wg ketiw : co do wielkości ciężaru na nim, </w:t>
      </w:r>
      <w:r>
        <w:rPr>
          <w:rtl/>
        </w:rPr>
        <w:t>וְרֹב הַּמַּׂשָא עָלָיו</w:t>
      </w:r>
      <w:r>
        <w:rPr>
          <w:rtl w:val="0"/>
        </w:rPr>
        <w:t xml:space="preserve"> , lub: (1) co do surowości wyroku na niego; (2) co do wielkości podatku (l. haraczu) nałożonego na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pomnożył (…) domu Bożego : wg G: i synowie jego wszyscy, i podeszło do niego pięciu, a pozostałe (sprawy) oto zostały spisane, καὶ οἱ υἱοὶ αὐτοῦ πάντες καὶ προσῆλθον αὐτῷ οἱ πέντε καὶ τὰ λοιπὰ ἰδοὺ γεγραμμένα.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Objaśnieniu, ּ</w:t>
      </w:r>
      <w:r>
        <w:rPr>
          <w:rtl/>
        </w:rPr>
        <w:t>בְמִדְרַׁש</w:t>
      </w:r>
      <w:r>
        <w:rPr>
          <w:rtl w:val="0"/>
        </w:rPr>
        <w:t xml:space="preserve"> , hl 2, zob. &lt;x&gt;140 13:22&lt;/x&gt;;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2024-05-03T12:06:08Z</dcterms:modified>
</cp:coreProperties>
</file>