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Postanowiono więc w tej sprawie rozgłosić wieść po całym Izraelu od Beer-Szeby aż po Dan, aby przybyli na obchody Paschy dla JAHWE, Boga Izraela, w Jerozolimie, bo nie obchodzono jej tak, jak napisano.*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 nie obchodzono jej (jeszcze) tak powszechnie, jak napisano.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2024-05-06T04:40:50Z</dcterms:modified>
</cp:coreProperties>
</file>