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8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składy na plony: zboże i moszcz, oliwę, i obory dla różnego (rodzaju) bydła, i stada w zagrodach.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sobie również składy na zboże, moszcz i oliwę, pobudował obory dla różnego rodzaju bydła oraz zagrody dla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spichlerze na zbiory zboża, wina i oliwy, obory dla wszelkiego gatunku bydła i zagrody dla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szpichlerze dla urodzajów zboża i wina, i oliwy, i obory dla bydeł, i zwierzyniec dla rozmaitych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Komory też zboża, wina i oliwy, i żłoby na wszelakie bydlęta, i obory dla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także składy na plony zboża, na moszcz i oliwę, obory dla różnych gatunków bydła i owczarnie dla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składy na płody rolne, zboże, moszcz, oliwę, obory dla wszelkich gatunków bydła, opłotki dla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składy na zboże, moszcz i świeżą oliwę, obory dla bydła i zagrody dla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również magazyny na zboże, moszcz i oliwę oraz obory dla bydła różnego gatunku i zagrody dla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spichlerze na zbiory zboża, moszczu, oliwy, obory dla wszelkiego gatunku bydła, wreszcie zagrody dla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міста на плоди зерна і вина і олії і ясла для всякої скотини і огорожі для стад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spichlerze dla urodzajów zboża, wina i oliwy; obory dla trzód i stajnie dla rozmaitych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spichlerze na zbiory zboża i młode wino, i oliwę, jak również stajnie dla wszelkiego rodzaju zwierząt i zagrody dla stad.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2024-06-02T06:04:17Z</dcterms:modified>
</cp:coreProperties>
</file>