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rozkładem na każdy dzień, składano zatem ofiary, według nakazu Mojżesza, w szabaty, w czasie nowiu i w ustalone święta, trzy razy w roku: w Święto Przaśników, w Święto Tygodni i w Święto Szałasów.*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zgodnie z porządkiem dziennym, składano ofiary, według polecenia Mojżesza, w szabaty, w czasie nowiu i trzy razy w roku w ustalone święta: w Święto Przaśników, w Święto Tygodni oraz w 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zwyczajem, składając każdego dnia według nakazu Mojżesza, w szabaty, w dni nowiu księżyca i w uroczyste święta, trzy razy w roku: w Święto Przaśników, w Święto Tygodni i w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zwyczajnie na każdy dzień ofiarować miano według rozkazania Mojżeszowego w sabaty, na nowiu miesiąca, i w święta uroczyste, trzy kroć do roku, w święto przaśników, i w święto tygodni, i w święto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każdy dzień ofiarowano na nim według przykazania Mojżeszowego w Sabaty i w pierwsze dni miesiąca, i w dni święte, trzykroć przez rok, to jest w święto przaśników, w święto tegodniów i w święto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porządkiem każdego dnia według nakazu Mojżesza składać ofiary w dni szabatu, dni nowiu księżyca i w trzy uroczystości roku: w Święto Przaśników, w Święto Tygodni i w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zgodnie z wymogami każdego dnia, aby składać ofiary całopalne według nakazu Mojżesza w sabaty, w święta nowiu i w trzy coroczne święta, w Święto Przaśników, w Święto Tygodni i w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porządkiem, każdego dnia, składać je według poleceń Mojżesza w szabaty i w dni nowiu, a w wyznaczonym czasie trzy razy w ciągu roku w Święto Przaśników, w Święto Tygodni i w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nakazem Mojżesza dotyczącym każdego dnia, składał je w soboty, w dzień nowiu i w trzy doroczne święta: Przaśników, Tygodni i 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każdego dnia zgodnie z przepisami Mojżesza składać nakazane ofiary w szabaty, na nowiu księżyca i w uroczyste święta trzy razy do roku: w Święto Przaśników, Święto Tygodni i w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 словом кожного дня приносити за заповіддями Мойсея в суботи і в (ново)місяці і в празники три рази в році, в празник опрісноків і в празник тижнів і в празник шатер.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Ofiarne zajęcie na każdy dzień, według rozkazu Mojżesza: W szabaty, w nowiu miesiąca oraz trzy razy w roku, podczas uroczystych świąt w święto Przaśników, w święto Tygodni i w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codziennych czynności, by składać dary ofiarne zgodnie z przykazaniem Mojżesza co do sabatów i dni nowiu, i wyznaczonych świąt trzy razy w roku: w Święto Przaśników i Święto Tygodni, i Święto Szałasów.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23:14-17&lt;/x&gt;; &lt;x&gt;20 34:22-23&lt;/x&gt;; &lt;x&gt;30 23:1-37&lt;/x&gt;; &lt;x&gt;40 28:9-31&lt;/x&gt;; &lt;x&gt;40 29:139&lt;/x&gt;; 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2024-05-07T23:01:03Z</dcterms:modified>
</cp:coreProperties>
</file>