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Niewolnicy* (świątynni) mieszkali zaś na Ofelu,** a nad niewolnikami (świątynnymi przełożonymi) byli Sicha i Giszpa.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Ofelu. 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Netinici mieszkali na Ofelu, a Sicha i Giszpa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Netinitów.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Netynejczycy mieszkali w Ofelu; a Sycha i Gipsa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Natynejczycy, którzy mieszkali w Ofel, i Siaha, i Gasfa z Natynejczyków.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mieszkali na Ofelu; Sicha i Giszpa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mieszkali na górze Ofel, a przełożonymi nad niewolnikami świątynnymi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Ofelu; przewodzili im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 mieszkali na Ofelu, a 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Ofelu. Ich przełożonymi byli Cicha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 mieszkali w Ofel; a Sicha i Giszpa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mieszkali w Ofelu; i nad netynejczykami zostali ustanowieni Cycha i Giszpa.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(netinim),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2024-04-29T02:37:22Z</dcterms:modified>
</cp:coreProperties>
</file>