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 więc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król i Haman na ucztę do Estery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 król i Aman, aby pili z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król z Hamanem, aby ucztować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król wraz z Hamanem,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przyszedł wraz z Hamanem, aby pić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udali się na ucztę do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цар та Аман бенкетувати з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król przybył wraz z Hamanem na ucztę do królowej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Haman przyszli, aby ucztować u królowej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2024-04-29T02:46:02Z</dcterms:modified>
</cp:coreProperties>
</file>